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76B2799" w14:textId="77777777" w:rsidR="00C821F9" w:rsidRDefault="00B417BB">
      <w:pPr>
        <w:pBdr>
          <w:top w:val="nil"/>
          <w:left w:val="nil"/>
          <w:bottom w:val="nil"/>
          <w:right w:val="nil"/>
          <w:between w:val="nil"/>
        </w:pBdr>
        <w:jc w:val="center"/>
        <w:rPr>
          <w:rFonts w:ascii="Arial" w:eastAsia="Arial" w:hAnsi="Arial" w:cs="Arial"/>
        </w:rPr>
      </w:pPr>
      <w:bookmarkStart w:id="0" w:name="_GoBack"/>
      <w:bookmarkEnd w:id="0"/>
      <w:r>
        <w:rPr>
          <w:rFonts w:ascii="Arial" w:eastAsia="Arial" w:hAnsi="Arial" w:cs="Arial"/>
          <w:b/>
        </w:rPr>
        <w:t>American Literature and Composition</w:t>
      </w:r>
    </w:p>
    <w:p w14:paraId="776B279A" w14:textId="77777777" w:rsidR="00C821F9" w:rsidRDefault="00B417BB">
      <w:pPr>
        <w:pBdr>
          <w:top w:val="nil"/>
          <w:left w:val="nil"/>
          <w:bottom w:val="nil"/>
          <w:right w:val="nil"/>
          <w:between w:val="nil"/>
        </w:pBdr>
        <w:jc w:val="center"/>
        <w:rPr>
          <w:rFonts w:ascii="Arial" w:eastAsia="Arial" w:hAnsi="Arial" w:cs="Arial"/>
        </w:rPr>
      </w:pPr>
      <w:r>
        <w:rPr>
          <w:rFonts w:ascii="Arial" w:eastAsia="Arial" w:hAnsi="Arial" w:cs="Arial"/>
        </w:rPr>
        <w:t>201</w:t>
      </w:r>
      <w:r>
        <w:rPr>
          <w:rFonts w:ascii="Arial" w:eastAsia="Arial" w:hAnsi="Arial" w:cs="Arial"/>
        </w:rPr>
        <w:t>8-2019</w:t>
      </w:r>
      <w:r>
        <w:rPr>
          <w:rFonts w:ascii="Arial" w:eastAsia="Arial" w:hAnsi="Arial" w:cs="Arial"/>
        </w:rPr>
        <w:t xml:space="preserve"> Course Syllabus </w:t>
      </w:r>
    </w:p>
    <w:p w14:paraId="776B279B" w14:textId="77777777" w:rsidR="00C821F9" w:rsidRDefault="00B417BB">
      <w:pPr>
        <w:pBdr>
          <w:top w:val="nil"/>
          <w:left w:val="nil"/>
          <w:bottom w:val="nil"/>
          <w:right w:val="nil"/>
          <w:between w:val="nil"/>
        </w:pBdr>
        <w:jc w:val="center"/>
        <w:rPr>
          <w:rFonts w:ascii="Arial" w:eastAsia="Arial" w:hAnsi="Arial" w:cs="Arial"/>
        </w:rPr>
      </w:pPr>
      <w:r>
        <w:rPr>
          <w:rFonts w:ascii="Arial" w:eastAsia="Arial" w:hAnsi="Arial" w:cs="Arial"/>
        </w:rPr>
        <w:t>M</w:t>
      </w:r>
      <w:r>
        <w:rPr>
          <w:rFonts w:ascii="Arial" w:eastAsia="Arial" w:hAnsi="Arial" w:cs="Arial"/>
        </w:rPr>
        <w:t>s. Paige Delong</w:t>
      </w:r>
    </w:p>
    <w:p w14:paraId="776B279C" w14:textId="77777777" w:rsidR="00C821F9" w:rsidRDefault="00B417BB">
      <w:pPr>
        <w:pBdr>
          <w:top w:val="nil"/>
          <w:left w:val="nil"/>
          <w:bottom w:val="nil"/>
          <w:right w:val="nil"/>
          <w:between w:val="nil"/>
        </w:pBdr>
        <w:jc w:val="center"/>
        <w:rPr>
          <w:rFonts w:ascii="Arial" w:eastAsia="Arial" w:hAnsi="Arial" w:cs="Arial"/>
        </w:rPr>
      </w:pPr>
      <w:hyperlink r:id="rId5">
        <w:r>
          <w:rPr>
            <w:rFonts w:ascii="Arial" w:eastAsia="Arial" w:hAnsi="Arial" w:cs="Arial"/>
            <w:color w:val="1155CC"/>
            <w:u w:val="single"/>
          </w:rPr>
          <w:t>pdelong</w:t>
        </w:r>
      </w:hyperlink>
      <w:hyperlink r:id="rId6">
        <w:r>
          <w:rPr>
            <w:rFonts w:ascii="Arial" w:eastAsia="Arial" w:hAnsi="Arial" w:cs="Arial"/>
            <w:color w:val="1155CC"/>
            <w:u w:val="single"/>
          </w:rPr>
          <w:t>@paulding.k12.ga.us</w:t>
        </w:r>
      </w:hyperlink>
    </w:p>
    <w:p w14:paraId="776B279D" w14:textId="77777777" w:rsidR="00C821F9" w:rsidRDefault="00C821F9">
      <w:pPr>
        <w:pBdr>
          <w:top w:val="nil"/>
          <w:left w:val="nil"/>
          <w:bottom w:val="nil"/>
          <w:right w:val="nil"/>
          <w:between w:val="nil"/>
        </w:pBdr>
        <w:jc w:val="center"/>
        <w:rPr>
          <w:rFonts w:ascii="Arial" w:eastAsia="Arial" w:hAnsi="Arial" w:cs="Arial"/>
        </w:rPr>
      </w:pPr>
    </w:p>
    <w:p w14:paraId="776B279E" w14:textId="77777777" w:rsidR="00C821F9" w:rsidRDefault="00C821F9">
      <w:pPr>
        <w:pBdr>
          <w:top w:val="nil"/>
          <w:left w:val="nil"/>
          <w:bottom w:val="nil"/>
          <w:right w:val="nil"/>
          <w:between w:val="nil"/>
        </w:pBdr>
        <w:rPr>
          <w:rFonts w:ascii="Arial" w:eastAsia="Arial" w:hAnsi="Arial" w:cs="Arial"/>
        </w:rPr>
      </w:pPr>
    </w:p>
    <w:p w14:paraId="776B279F" w14:textId="77777777" w:rsidR="00C821F9" w:rsidRDefault="00B417BB">
      <w:pPr>
        <w:pBdr>
          <w:top w:val="nil"/>
          <w:left w:val="nil"/>
          <w:bottom w:val="nil"/>
          <w:right w:val="nil"/>
          <w:between w:val="nil"/>
        </w:pBdr>
        <w:rPr>
          <w:rFonts w:ascii="Arial" w:eastAsia="Arial" w:hAnsi="Arial" w:cs="Arial"/>
        </w:rPr>
      </w:pPr>
      <w:r>
        <w:rPr>
          <w:rFonts w:ascii="Arial" w:eastAsia="Arial" w:hAnsi="Arial" w:cs="Arial"/>
          <w:b/>
        </w:rPr>
        <w:t xml:space="preserve">Course Description:  </w:t>
      </w:r>
      <w:r>
        <w:rPr>
          <w:rFonts w:ascii="Arial" w:eastAsia="Arial" w:hAnsi="Arial" w:cs="Arial"/>
        </w:rPr>
        <w:t>In one sense, anything written in America is American.  But in a deeper way, literature is “American” because it says something fundamental about our identity as Americans.  In fact, literature may be the most powerful creative expression of our national a</w:t>
      </w:r>
      <w:r>
        <w:rPr>
          <w:rFonts w:ascii="Arial" w:eastAsia="Arial" w:hAnsi="Arial" w:cs="Arial"/>
        </w:rPr>
        <w:t>nd cultural identity.  This course approaches American literature chronologically beginning with the 17</w:t>
      </w:r>
      <w:r>
        <w:rPr>
          <w:rFonts w:ascii="Arial" w:eastAsia="Arial" w:hAnsi="Arial" w:cs="Arial"/>
          <w:vertAlign w:val="superscript"/>
        </w:rPr>
        <w:t>th</w:t>
      </w:r>
      <w:r>
        <w:rPr>
          <w:rFonts w:ascii="Arial" w:eastAsia="Arial" w:hAnsi="Arial" w:cs="Arial"/>
        </w:rPr>
        <w:t xml:space="preserve"> century and ending with modern works.  It addresses the development of a uniquely American body of literature through novels, short stories, dramas, p</w:t>
      </w:r>
      <w:r>
        <w:rPr>
          <w:rFonts w:ascii="Arial" w:eastAsia="Arial" w:hAnsi="Arial" w:cs="Arial"/>
        </w:rPr>
        <w:t>oetry and historical documents; works are examined in the cultural, philosophical, and political climates in which they were created.  Students perform literary analysis as they expand upon previously acquired skills in reading, writing, speaking, listenin</w:t>
      </w:r>
      <w:r>
        <w:rPr>
          <w:rFonts w:ascii="Arial" w:eastAsia="Arial" w:hAnsi="Arial" w:cs="Arial"/>
        </w:rPr>
        <w:t xml:space="preserve">g, and language.  </w:t>
      </w:r>
    </w:p>
    <w:p w14:paraId="776B27A0" w14:textId="77777777" w:rsidR="00C821F9" w:rsidRDefault="00C821F9">
      <w:pPr>
        <w:pBdr>
          <w:top w:val="nil"/>
          <w:left w:val="nil"/>
          <w:bottom w:val="nil"/>
          <w:right w:val="nil"/>
          <w:between w:val="nil"/>
        </w:pBdr>
        <w:rPr>
          <w:rFonts w:ascii="Arial" w:eastAsia="Arial" w:hAnsi="Arial" w:cs="Arial"/>
        </w:rPr>
      </w:pPr>
    </w:p>
    <w:p w14:paraId="776B27A1" w14:textId="77777777" w:rsidR="00C821F9" w:rsidRDefault="00B417BB">
      <w:pPr>
        <w:pBdr>
          <w:top w:val="nil"/>
          <w:left w:val="nil"/>
          <w:bottom w:val="nil"/>
          <w:right w:val="nil"/>
          <w:between w:val="nil"/>
        </w:pBdr>
        <w:rPr>
          <w:rFonts w:ascii="Arial" w:eastAsia="Arial" w:hAnsi="Arial" w:cs="Arial"/>
        </w:rPr>
      </w:pPr>
      <w:r>
        <w:rPr>
          <w:rFonts w:ascii="Arial" w:eastAsia="Arial" w:hAnsi="Arial" w:cs="Arial"/>
          <w:b/>
        </w:rPr>
        <w:t xml:space="preserve">Curriculum Schedule:  </w:t>
      </w:r>
      <w:r>
        <w:rPr>
          <w:rFonts w:ascii="Arial" w:eastAsia="Arial" w:hAnsi="Arial" w:cs="Arial"/>
        </w:rPr>
        <w:t>For the 201-201</w:t>
      </w:r>
      <w:r>
        <w:rPr>
          <w:rFonts w:ascii="Arial" w:eastAsia="Arial" w:hAnsi="Arial" w:cs="Arial"/>
        </w:rPr>
        <w:t>9</w:t>
      </w:r>
      <w:r>
        <w:rPr>
          <w:rFonts w:ascii="Arial" w:eastAsia="Arial" w:hAnsi="Arial" w:cs="Arial"/>
        </w:rPr>
        <w:t xml:space="preserve"> school year, the state English curriculum, the Georgia Standards of Excellence, is fully implemented.  The following syllabus contains an outline of all major units of study for the class.  At the </w:t>
      </w:r>
      <w:r>
        <w:rPr>
          <w:rFonts w:ascii="Arial" w:eastAsia="Arial" w:hAnsi="Arial" w:cs="Arial"/>
        </w:rPr>
        <w:t>start of each unit, you will receive a detailed timeline that includes content information and major assessments.</w:t>
      </w:r>
    </w:p>
    <w:p w14:paraId="776B27A2" w14:textId="77777777" w:rsidR="00C821F9" w:rsidRDefault="00C821F9">
      <w:pPr>
        <w:widowControl w:val="0"/>
        <w:pBdr>
          <w:top w:val="nil"/>
          <w:left w:val="nil"/>
          <w:bottom w:val="nil"/>
          <w:right w:val="nil"/>
          <w:between w:val="nil"/>
        </w:pBdr>
        <w:rPr>
          <w:rFonts w:ascii="Arial" w:eastAsia="Arial" w:hAnsi="Arial" w:cs="Arial"/>
        </w:rPr>
      </w:pPr>
    </w:p>
    <w:p w14:paraId="776B27A3" w14:textId="77777777" w:rsidR="00C821F9" w:rsidRDefault="00B417BB">
      <w:pPr>
        <w:pBdr>
          <w:top w:val="nil"/>
          <w:left w:val="nil"/>
          <w:bottom w:val="nil"/>
          <w:right w:val="nil"/>
          <w:between w:val="nil"/>
        </w:pBdr>
        <w:rPr>
          <w:rFonts w:ascii="Arial" w:eastAsia="Arial" w:hAnsi="Arial" w:cs="Arial"/>
        </w:rPr>
      </w:pPr>
      <w:r>
        <w:rPr>
          <w:rFonts w:ascii="Arial" w:eastAsia="Arial" w:hAnsi="Arial" w:cs="Arial"/>
          <w:b/>
        </w:rPr>
        <w:t>Essential Questions:</w:t>
      </w:r>
    </w:p>
    <w:p w14:paraId="776B27A4" w14:textId="77777777" w:rsidR="00C821F9" w:rsidRDefault="00B417BB">
      <w:pPr>
        <w:numPr>
          <w:ilvl w:val="0"/>
          <w:numId w:val="2"/>
        </w:numPr>
        <w:pBdr>
          <w:top w:val="nil"/>
          <w:left w:val="nil"/>
          <w:bottom w:val="nil"/>
          <w:right w:val="nil"/>
          <w:between w:val="nil"/>
        </w:pBdr>
      </w:pPr>
      <w:r>
        <w:rPr>
          <w:rFonts w:ascii="Arial" w:eastAsia="Arial" w:hAnsi="Arial" w:cs="Arial"/>
        </w:rPr>
        <w:t>How does American literature create conceptions of the American experience and identity?</w:t>
      </w:r>
    </w:p>
    <w:p w14:paraId="776B27A5" w14:textId="77777777" w:rsidR="00C821F9" w:rsidRDefault="00B417BB">
      <w:pPr>
        <w:numPr>
          <w:ilvl w:val="1"/>
          <w:numId w:val="2"/>
        </w:numPr>
        <w:pBdr>
          <w:top w:val="nil"/>
          <w:left w:val="nil"/>
          <w:bottom w:val="nil"/>
          <w:right w:val="nil"/>
          <w:between w:val="nil"/>
        </w:pBdr>
      </w:pPr>
      <w:r>
        <w:rPr>
          <w:rFonts w:ascii="Arial" w:eastAsia="Arial" w:hAnsi="Arial" w:cs="Arial"/>
        </w:rPr>
        <w:t xml:space="preserve">What shapes American identity?  </w:t>
      </w:r>
    </w:p>
    <w:p w14:paraId="776B27A6" w14:textId="77777777" w:rsidR="00C821F9" w:rsidRDefault="00B417BB">
      <w:pPr>
        <w:numPr>
          <w:ilvl w:val="2"/>
          <w:numId w:val="2"/>
        </w:numPr>
        <w:pBdr>
          <w:top w:val="nil"/>
          <w:left w:val="nil"/>
          <w:bottom w:val="nil"/>
          <w:right w:val="nil"/>
          <w:between w:val="nil"/>
        </w:pBdr>
      </w:pPr>
      <w:r>
        <w:rPr>
          <w:rFonts w:ascii="Arial" w:eastAsia="Arial" w:hAnsi="Arial" w:cs="Arial"/>
        </w:rPr>
        <w:t>How is identity constructed?  What does it mean to be free?  How do dreams and disillusionment affect identity?</w:t>
      </w:r>
    </w:p>
    <w:p w14:paraId="776B27A7" w14:textId="77777777" w:rsidR="00C821F9" w:rsidRDefault="00B417BB">
      <w:pPr>
        <w:numPr>
          <w:ilvl w:val="1"/>
          <w:numId w:val="2"/>
        </w:numPr>
        <w:pBdr>
          <w:top w:val="nil"/>
          <w:left w:val="nil"/>
          <w:bottom w:val="nil"/>
          <w:right w:val="nil"/>
          <w:between w:val="nil"/>
        </w:pBdr>
      </w:pPr>
      <w:r>
        <w:rPr>
          <w:rFonts w:ascii="Arial" w:eastAsia="Arial" w:hAnsi="Arial" w:cs="Arial"/>
        </w:rPr>
        <w:t xml:space="preserve">What is the “American dream”?  </w:t>
      </w:r>
    </w:p>
    <w:p w14:paraId="776B27A8" w14:textId="77777777" w:rsidR="00C821F9" w:rsidRDefault="00B417BB">
      <w:pPr>
        <w:numPr>
          <w:ilvl w:val="2"/>
          <w:numId w:val="2"/>
        </w:numPr>
        <w:pBdr>
          <w:top w:val="nil"/>
          <w:left w:val="nil"/>
          <w:bottom w:val="nil"/>
          <w:right w:val="nil"/>
          <w:between w:val="nil"/>
        </w:pBdr>
      </w:pPr>
      <w:r>
        <w:rPr>
          <w:rFonts w:ascii="Arial" w:eastAsia="Arial" w:hAnsi="Arial" w:cs="Arial"/>
        </w:rPr>
        <w:t>Has it remained the same over the decades or changed in some way?  Is the “Amer</w:t>
      </w:r>
      <w:r>
        <w:rPr>
          <w:rFonts w:ascii="Arial" w:eastAsia="Arial" w:hAnsi="Arial" w:cs="Arial"/>
        </w:rPr>
        <w:t>ican dream” attainable by all?  How do these particular pieces of literature discuss and describe the “American dream”?</w:t>
      </w:r>
    </w:p>
    <w:p w14:paraId="776B27A9" w14:textId="77777777" w:rsidR="00C821F9" w:rsidRDefault="00C821F9">
      <w:pPr>
        <w:widowControl w:val="0"/>
        <w:pBdr>
          <w:top w:val="nil"/>
          <w:left w:val="nil"/>
          <w:bottom w:val="nil"/>
          <w:right w:val="nil"/>
          <w:between w:val="nil"/>
        </w:pBdr>
        <w:rPr>
          <w:rFonts w:ascii="Arial" w:eastAsia="Arial" w:hAnsi="Arial" w:cs="Arial"/>
        </w:rPr>
      </w:pPr>
    </w:p>
    <w:p w14:paraId="776B27AA" w14:textId="77777777" w:rsidR="00C821F9" w:rsidRDefault="00B417BB">
      <w:pPr>
        <w:pBdr>
          <w:top w:val="nil"/>
          <w:left w:val="nil"/>
          <w:bottom w:val="nil"/>
          <w:right w:val="nil"/>
          <w:between w:val="nil"/>
        </w:pBdr>
        <w:rPr>
          <w:rFonts w:ascii="Arial" w:eastAsia="Arial" w:hAnsi="Arial" w:cs="Arial"/>
        </w:rPr>
      </w:pPr>
      <w:r>
        <w:rPr>
          <w:rFonts w:ascii="Arial" w:eastAsia="Arial" w:hAnsi="Arial" w:cs="Arial"/>
          <w:b/>
        </w:rPr>
        <w:t xml:space="preserve">Unit One: America: New Land, New Beginning – </w:t>
      </w:r>
      <w:r>
        <w:rPr>
          <w:rFonts w:ascii="Arial" w:eastAsia="Arial" w:hAnsi="Arial" w:cs="Arial"/>
        </w:rPr>
        <w:t xml:space="preserve">The focus of this unit will be on literary texts and argumentative writing.  This unit covers literature from the beginning of America up to the Revolutionary War. We will cover major foundational texts of America (fiction and nonfiction). </w:t>
      </w:r>
      <w:r>
        <w:rPr>
          <w:rFonts w:ascii="Arial" w:eastAsia="Arial" w:hAnsi="Arial" w:cs="Arial"/>
        </w:rPr>
        <w:t>The major work s</w:t>
      </w:r>
      <w:r>
        <w:rPr>
          <w:rFonts w:ascii="Arial" w:eastAsia="Arial" w:hAnsi="Arial" w:cs="Arial"/>
        </w:rPr>
        <w:t xml:space="preserve">tudied is </w:t>
      </w:r>
      <w:r>
        <w:rPr>
          <w:rFonts w:ascii="Arial" w:eastAsia="Arial" w:hAnsi="Arial" w:cs="Arial"/>
          <w:i/>
        </w:rPr>
        <w:t>The Crucible</w:t>
      </w:r>
      <w:r>
        <w:rPr>
          <w:rFonts w:ascii="Arial" w:eastAsia="Arial" w:hAnsi="Arial" w:cs="Arial"/>
        </w:rPr>
        <w:t xml:space="preserve"> by Arthur Miller.</w:t>
      </w:r>
    </w:p>
    <w:p w14:paraId="776B27AB" w14:textId="77777777" w:rsidR="00C821F9" w:rsidRDefault="00C821F9">
      <w:pPr>
        <w:pBdr>
          <w:top w:val="nil"/>
          <w:left w:val="nil"/>
          <w:bottom w:val="nil"/>
          <w:right w:val="nil"/>
          <w:between w:val="nil"/>
        </w:pBdr>
        <w:rPr>
          <w:rFonts w:ascii="Arial" w:eastAsia="Arial" w:hAnsi="Arial" w:cs="Arial"/>
        </w:rPr>
      </w:pPr>
    </w:p>
    <w:p w14:paraId="776B27AC" w14:textId="77777777" w:rsidR="00C821F9" w:rsidRDefault="00B417BB">
      <w:pPr>
        <w:pBdr>
          <w:top w:val="nil"/>
          <w:left w:val="nil"/>
          <w:bottom w:val="nil"/>
          <w:right w:val="nil"/>
          <w:between w:val="nil"/>
        </w:pBdr>
        <w:rPr>
          <w:rFonts w:ascii="Arial" w:eastAsia="Arial" w:hAnsi="Arial" w:cs="Arial"/>
        </w:rPr>
      </w:pPr>
      <w:r>
        <w:rPr>
          <w:rFonts w:ascii="Arial" w:eastAsia="Arial" w:hAnsi="Arial" w:cs="Arial"/>
          <w:b/>
        </w:rPr>
        <w:t xml:space="preserve">Unit Two: The Individual vs. Society: Exploring a New Identity – </w:t>
      </w:r>
      <w:r>
        <w:rPr>
          <w:rFonts w:ascii="Arial" w:eastAsia="Arial" w:hAnsi="Arial" w:cs="Arial"/>
        </w:rPr>
        <w:t>The focus of this unit will be on informational texts and informative/explanatory writing.</w:t>
      </w:r>
      <w:r>
        <w:rPr>
          <w:rFonts w:ascii="Arial" w:eastAsia="Arial" w:hAnsi="Arial" w:cs="Arial"/>
          <w:b/>
        </w:rPr>
        <w:t xml:space="preserve"> </w:t>
      </w:r>
      <w:r>
        <w:rPr>
          <w:rFonts w:ascii="Arial" w:eastAsia="Arial" w:hAnsi="Arial" w:cs="Arial"/>
        </w:rPr>
        <w:t>This unit covers literature from the end of the Revolution</w:t>
      </w:r>
      <w:r>
        <w:rPr>
          <w:rFonts w:ascii="Arial" w:eastAsia="Arial" w:hAnsi="Arial" w:cs="Arial"/>
        </w:rPr>
        <w:t xml:space="preserve">ary War up to the Civil War.  The major work studied is </w:t>
      </w:r>
      <w:r>
        <w:rPr>
          <w:rFonts w:ascii="Arial" w:eastAsia="Arial" w:hAnsi="Arial" w:cs="Arial"/>
          <w:i/>
        </w:rPr>
        <w:t>Walden</w:t>
      </w:r>
      <w:r>
        <w:rPr>
          <w:rFonts w:ascii="Arial" w:eastAsia="Arial" w:hAnsi="Arial" w:cs="Arial"/>
        </w:rPr>
        <w:t xml:space="preserve"> by Henry David Thoreau.</w:t>
      </w:r>
    </w:p>
    <w:p w14:paraId="776B27AD" w14:textId="77777777" w:rsidR="00C821F9" w:rsidRDefault="00C821F9">
      <w:pPr>
        <w:widowControl w:val="0"/>
        <w:pBdr>
          <w:top w:val="nil"/>
          <w:left w:val="nil"/>
          <w:bottom w:val="nil"/>
          <w:right w:val="nil"/>
          <w:between w:val="nil"/>
        </w:pBdr>
        <w:rPr>
          <w:rFonts w:ascii="Arial" w:eastAsia="Arial" w:hAnsi="Arial" w:cs="Arial"/>
        </w:rPr>
      </w:pPr>
    </w:p>
    <w:p w14:paraId="776B27AE" w14:textId="77777777" w:rsidR="00C821F9" w:rsidRDefault="00B417BB">
      <w:pPr>
        <w:pBdr>
          <w:top w:val="nil"/>
          <w:left w:val="nil"/>
          <w:bottom w:val="nil"/>
          <w:right w:val="nil"/>
          <w:between w:val="nil"/>
        </w:pBdr>
        <w:rPr>
          <w:rFonts w:ascii="Arial" w:eastAsia="Arial" w:hAnsi="Arial" w:cs="Arial"/>
        </w:rPr>
      </w:pPr>
      <w:r>
        <w:rPr>
          <w:rFonts w:ascii="Arial" w:eastAsia="Arial" w:hAnsi="Arial" w:cs="Arial"/>
          <w:b/>
        </w:rPr>
        <w:t xml:space="preserve">Unit Three: The Aftermath of Destruction: Reconstructing the American Dream – </w:t>
      </w:r>
      <w:r>
        <w:rPr>
          <w:rFonts w:ascii="Arial" w:eastAsia="Arial" w:hAnsi="Arial" w:cs="Arial"/>
        </w:rPr>
        <w:t>The</w:t>
      </w:r>
      <w:r>
        <w:rPr>
          <w:rFonts w:ascii="Arial" w:eastAsia="Arial" w:hAnsi="Arial" w:cs="Arial"/>
          <w:b/>
        </w:rPr>
        <w:t xml:space="preserve"> </w:t>
      </w:r>
      <w:r>
        <w:rPr>
          <w:rFonts w:ascii="Arial" w:eastAsia="Arial" w:hAnsi="Arial" w:cs="Arial"/>
        </w:rPr>
        <w:t>focus of this unit will be on literary texts and informative/explanatory writing.  This unit covers literature from the Civil War to the 20</w:t>
      </w:r>
      <w:r>
        <w:rPr>
          <w:rFonts w:ascii="Arial" w:eastAsia="Arial" w:hAnsi="Arial" w:cs="Arial"/>
          <w:vertAlign w:val="superscript"/>
        </w:rPr>
        <w:t>th</w:t>
      </w:r>
      <w:r>
        <w:rPr>
          <w:rFonts w:ascii="Arial" w:eastAsia="Arial" w:hAnsi="Arial" w:cs="Arial"/>
        </w:rPr>
        <w:t xml:space="preserve"> century.  The major work studied is </w:t>
      </w:r>
      <w:r>
        <w:rPr>
          <w:rFonts w:ascii="Arial" w:eastAsia="Arial" w:hAnsi="Arial" w:cs="Arial"/>
          <w:i/>
        </w:rPr>
        <w:t>The Great Gatsby</w:t>
      </w:r>
      <w:r>
        <w:rPr>
          <w:rFonts w:ascii="Arial" w:eastAsia="Arial" w:hAnsi="Arial" w:cs="Arial"/>
        </w:rPr>
        <w:t xml:space="preserve"> by F. Scott Fitzgerald.</w:t>
      </w:r>
      <w:r>
        <w:rPr>
          <w:rFonts w:ascii="Arial" w:eastAsia="Arial" w:hAnsi="Arial" w:cs="Arial"/>
          <w:b/>
        </w:rPr>
        <w:tab/>
      </w:r>
    </w:p>
    <w:p w14:paraId="776B27AF" w14:textId="77777777" w:rsidR="00C821F9" w:rsidRDefault="00C821F9">
      <w:pPr>
        <w:pBdr>
          <w:top w:val="nil"/>
          <w:left w:val="nil"/>
          <w:bottom w:val="nil"/>
          <w:right w:val="nil"/>
          <w:between w:val="nil"/>
        </w:pBdr>
        <w:rPr>
          <w:rFonts w:ascii="Arial" w:eastAsia="Arial" w:hAnsi="Arial" w:cs="Arial"/>
        </w:rPr>
      </w:pPr>
    </w:p>
    <w:p w14:paraId="776B27B0" w14:textId="77777777" w:rsidR="00C821F9" w:rsidRDefault="00B417BB">
      <w:pPr>
        <w:widowControl w:val="0"/>
        <w:pBdr>
          <w:top w:val="nil"/>
          <w:left w:val="nil"/>
          <w:bottom w:val="nil"/>
          <w:right w:val="nil"/>
          <w:between w:val="nil"/>
        </w:pBdr>
        <w:rPr>
          <w:rFonts w:ascii="Arial" w:eastAsia="Arial" w:hAnsi="Arial" w:cs="Arial"/>
        </w:rPr>
      </w:pPr>
      <w:r>
        <w:rPr>
          <w:rFonts w:ascii="Arial" w:eastAsia="Arial" w:hAnsi="Arial" w:cs="Arial"/>
          <w:b/>
        </w:rPr>
        <w:t>Unit Four: Modern Times, Modern Iss</w:t>
      </w:r>
      <w:r>
        <w:rPr>
          <w:rFonts w:ascii="Arial" w:eastAsia="Arial" w:hAnsi="Arial" w:cs="Arial"/>
          <w:b/>
        </w:rPr>
        <w:t xml:space="preserve">ues – </w:t>
      </w:r>
      <w:r>
        <w:rPr>
          <w:rFonts w:ascii="Arial" w:eastAsia="Arial" w:hAnsi="Arial" w:cs="Arial"/>
        </w:rPr>
        <w:t>The focus of this unit will be on informational texts and argumentative writing.  It covers literature from the 20</w:t>
      </w:r>
      <w:r>
        <w:rPr>
          <w:rFonts w:ascii="Arial" w:eastAsia="Arial" w:hAnsi="Arial" w:cs="Arial"/>
          <w:vertAlign w:val="superscript"/>
        </w:rPr>
        <w:t>th</w:t>
      </w:r>
      <w:r>
        <w:rPr>
          <w:rFonts w:ascii="Arial" w:eastAsia="Arial" w:hAnsi="Arial" w:cs="Arial"/>
        </w:rPr>
        <w:t xml:space="preserve"> century to present day.  The major work studied is </w:t>
      </w:r>
      <w:r>
        <w:rPr>
          <w:rFonts w:ascii="Arial" w:eastAsia="Arial" w:hAnsi="Arial" w:cs="Arial"/>
          <w:i/>
        </w:rPr>
        <w:t xml:space="preserve">Of Mice and Men </w:t>
      </w:r>
      <w:r>
        <w:rPr>
          <w:rFonts w:ascii="Arial" w:eastAsia="Arial" w:hAnsi="Arial" w:cs="Arial"/>
        </w:rPr>
        <w:t>by John Steinbeck.</w:t>
      </w:r>
    </w:p>
    <w:p w14:paraId="776B27B1" w14:textId="77777777" w:rsidR="00C821F9" w:rsidRDefault="00B417BB">
      <w:pPr>
        <w:widowControl w:val="0"/>
        <w:pBdr>
          <w:top w:val="nil"/>
          <w:left w:val="nil"/>
          <w:bottom w:val="nil"/>
          <w:right w:val="nil"/>
          <w:between w:val="nil"/>
        </w:pBdr>
        <w:rPr>
          <w:rFonts w:ascii="Arial" w:eastAsia="Arial" w:hAnsi="Arial" w:cs="Arial"/>
        </w:rPr>
      </w:pPr>
      <w:r>
        <w:rPr>
          <w:rFonts w:ascii="Arial" w:eastAsia="Arial" w:hAnsi="Arial" w:cs="Arial"/>
        </w:rPr>
        <w:t>+</w:t>
      </w:r>
    </w:p>
    <w:p w14:paraId="776B27B2" w14:textId="77777777" w:rsidR="00C821F9" w:rsidRDefault="00C821F9">
      <w:pPr>
        <w:widowControl w:val="0"/>
        <w:pBdr>
          <w:top w:val="nil"/>
          <w:left w:val="nil"/>
          <w:bottom w:val="nil"/>
          <w:right w:val="nil"/>
          <w:between w:val="nil"/>
        </w:pBdr>
        <w:rPr>
          <w:rFonts w:ascii="Arial" w:eastAsia="Arial" w:hAnsi="Arial" w:cs="Arial"/>
        </w:rPr>
      </w:pPr>
    </w:p>
    <w:p w14:paraId="776B27B3" w14:textId="77777777" w:rsidR="00C821F9" w:rsidRDefault="00B417BB">
      <w:pPr>
        <w:pBdr>
          <w:top w:val="nil"/>
          <w:left w:val="nil"/>
          <w:bottom w:val="nil"/>
          <w:right w:val="nil"/>
          <w:between w:val="nil"/>
        </w:pBdr>
        <w:rPr>
          <w:rFonts w:ascii="Arial" w:eastAsia="Arial" w:hAnsi="Arial" w:cs="Arial"/>
        </w:rPr>
      </w:pPr>
      <w:r>
        <w:rPr>
          <w:rFonts w:ascii="Arial" w:eastAsia="Arial" w:hAnsi="Arial" w:cs="Arial"/>
          <w:b/>
        </w:rPr>
        <w:t>Texts:</w:t>
      </w:r>
      <w:r>
        <w:rPr>
          <w:rFonts w:ascii="Arial" w:eastAsia="Arial" w:hAnsi="Arial" w:cs="Arial"/>
        </w:rPr>
        <w:t xml:space="preserve"> Glencoe American Literature (classroo</w:t>
      </w:r>
      <w:r>
        <w:rPr>
          <w:rFonts w:ascii="Arial" w:eastAsia="Arial" w:hAnsi="Arial" w:cs="Arial"/>
        </w:rPr>
        <w:t>m set)</w:t>
      </w:r>
    </w:p>
    <w:p w14:paraId="776B27B4" w14:textId="77777777" w:rsidR="00C821F9" w:rsidRDefault="00C821F9">
      <w:pPr>
        <w:widowControl w:val="0"/>
        <w:pBdr>
          <w:top w:val="nil"/>
          <w:left w:val="nil"/>
          <w:bottom w:val="nil"/>
          <w:right w:val="nil"/>
          <w:between w:val="nil"/>
        </w:pBdr>
        <w:rPr>
          <w:rFonts w:ascii="Arial" w:eastAsia="Arial" w:hAnsi="Arial" w:cs="Arial"/>
        </w:rPr>
      </w:pPr>
    </w:p>
    <w:p w14:paraId="776B27B5" w14:textId="77777777" w:rsidR="00C821F9" w:rsidRDefault="00C821F9">
      <w:pPr>
        <w:widowControl w:val="0"/>
        <w:pBdr>
          <w:top w:val="nil"/>
          <w:left w:val="nil"/>
          <w:bottom w:val="nil"/>
          <w:right w:val="nil"/>
          <w:between w:val="nil"/>
        </w:pBdr>
        <w:rPr>
          <w:rFonts w:ascii="Arial" w:eastAsia="Arial" w:hAnsi="Arial" w:cs="Arial"/>
        </w:rPr>
      </w:pPr>
    </w:p>
    <w:p w14:paraId="776B27B6" w14:textId="77777777" w:rsidR="00C821F9" w:rsidRDefault="00C821F9">
      <w:pPr>
        <w:widowControl w:val="0"/>
        <w:pBdr>
          <w:top w:val="nil"/>
          <w:left w:val="nil"/>
          <w:bottom w:val="nil"/>
          <w:right w:val="nil"/>
          <w:between w:val="nil"/>
        </w:pBdr>
        <w:rPr>
          <w:rFonts w:ascii="Arial" w:eastAsia="Arial" w:hAnsi="Arial" w:cs="Arial"/>
        </w:rPr>
      </w:pPr>
    </w:p>
    <w:p w14:paraId="776B27B7" w14:textId="77777777" w:rsidR="00C821F9" w:rsidRDefault="00B417BB">
      <w:pPr>
        <w:widowControl w:val="0"/>
        <w:pBdr>
          <w:top w:val="nil"/>
          <w:left w:val="nil"/>
          <w:bottom w:val="nil"/>
          <w:right w:val="nil"/>
          <w:between w:val="nil"/>
        </w:pBdr>
        <w:rPr>
          <w:rFonts w:ascii="Arial" w:eastAsia="Arial" w:hAnsi="Arial" w:cs="Arial"/>
        </w:rPr>
      </w:pPr>
      <w:r>
        <w:rPr>
          <w:rFonts w:ascii="Arial" w:eastAsia="Arial" w:hAnsi="Arial" w:cs="Arial"/>
          <w:b/>
        </w:rPr>
        <w:lastRenderedPageBreak/>
        <w:t>Extended Texts (for the entire year):</w:t>
      </w:r>
    </w:p>
    <w:p w14:paraId="776B27B8" w14:textId="77777777" w:rsidR="00C821F9" w:rsidRDefault="00B417BB">
      <w:pPr>
        <w:widowControl w:val="0"/>
        <w:numPr>
          <w:ilvl w:val="0"/>
          <w:numId w:val="3"/>
        </w:numPr>
        <w:pBdr>
          <w:top w:val="nil"/>
          <w:left w:val="nil"/>
          <w:bottom w:val="nil"/>
          <w:right w:val="nil"/>
          <w:between w:val="nil"/>
        </w:pBdr>
        <w:rPr>
          <w:rFonts w:ascii="Arial" w:eastAsia="Arial" w:hAnsi="Arial" w:cs="Arial"/>
        </w:rPr>
      </w:pPr>
      <w:r>
        <w:rPr>
          <w:rFonts w:ascii="Arial" w:eastAsia="Arial" w:hAnsi="Arial" w:cs="Arial"/>
          <w:i/>
        </w:rPr>
        <w:t>The Crucible</w:t>
      </w:r>
      <w:r>
        <w:rPr>
          <w:rFonts w:ascii="Arial" w:eastAsia="Arial" w:hAnsi="Arial" w:cs="Arial"/>
        </w:rPr>
        <w:t xml:space="preserve"> – Arthur Miller</w:t>
      </w:r>
    </w:p>
    <w:p w14:paraId="776B27B9" w14:textId="77777777" w:rsidR="00C821F9" w:rsidRDefault="00B417BB">
      <w:pPr>
        <w:widowControl w:val="0"/>
        <w:numPr>
          <w:ilvl w:val="0"/>
          <w:numId w:val="3"/>
        </w:numPr>
        <w:pBdr>
          <w:top w:val="nil"/>
          <w:left w:val="nil"/>
          <w:bottom w:val="nil"/>
          <w:right w:val="nil"/>
          <w:between w:val="nil"/>
        </w:pBdr>
        <w:rPr>
          <w:rFonts w:ascii="Arial" w:eastAsia="Arial" w:hAnsi="Arial" w:cs="Arial"/>
        </w:rPr>
      </w:pPr>
      <w:r>
        <w:rPr>
          <w:rFonts w:ascii="Arial" w:eastAsia="Arial" w:hAnsi="Arial" w:cs="Arial"/>
          <w:i/>
        </w:rPr>
        <w:t>Walden</w:t>
      </w:r>
      <w:r>
        <w:rPr>
          <w:rFonts w:ascii="Arial" w:eastAsia="Arial" w:hAnsi="Arial" w:cs="Arial"/>
        </w:rPr>
        <w:t xml:space="preserve"> – Henry David Thoreau</w:t>
      </w:r>
    </w:p>
    <w:p w14:paraId="776B27BA" w14:textId="77777777" w:rsidR="00C821F9" w:rsidRDefault="00B417BB">
      <w:pPr>
        <w:widowControl w:val="0"/>
        <w:numPr>
          <w:ilvl w:val="0"/>
          <w:numId w:val="3"/>
        </w:numPr>
        <w:pBdr>
          <w:top w:val="nil"/>
          <w:left w:val="nil"/>
          <w:bottom w:val="nil"/>
          <w:right w:val="nil"/>
          <w:between w:val="nil"/>
        </w:pBdr>
        <w:rPr>
          <w:rFonts w:ascii="Arial" w:eastAsia="Arial" w:hAnsi="Arial" w:cs="Arial"/>
        </w:rPr>
      </w:pPr>
      <w:r>
        <w:rPr>
          <w:rFonts w:ascii="Arial" w:eastAsia="Arial" w:hAnsi="Arial" w:cs="Arial"/>
          <w:i/>
        </w:rPr>
        <w:t>The Great Gatsby</w:t>
      </w:r>
      <w:r>
        <w:rPr>
          <w:rFonts w:ascii="Arial" w:eastAsia="Arial" w:hAnsi="Arial" w:cs="Arial"/>
        </w:rPr>
        <w:t xml:space="preserve"> – F. Scott Fitzgerald</w:t>
      </w:r>
    </w:p>
    <w:p w14:paraId="776B27BB" w14:textId="77777777" w:rsidR="00C821F9" w:rsidRDefault="00B417BB">
      <w:pPr>
        <w:widowControl w:val="0"/>
        <w:numPr>
          <w:ilvl w:val="0"/>
          <w:numId w:val="3"/>
        </w:numPr>
        <w:pBdr>
          <w:top w:val="nil"/>
          <w:left w:val="nil"/>
          <w:bottom w:val="nil"/>
          <w:right w:val="nil"/>
          <w:between w:val="nil"/>
        </w:pBdr>
        <w:rPr>
          <w:rFonts w:ascii="Arial" w:eastAsia="Arial" w:hAnsi="Arial" w:cs="Arial"/>
        </w:rPr>
      </w:pPr>
      <w:r>
        <w:rPr>
          <w:rFonts w:ascii="Arial" w:eastAsia="Arial" w:hAnsi="Arial" w:cs="Arial"/>
          <w:i/>
        </w:rPr>
        <w:t>Of Mice and Men</w:t>
      </w:r>
      <w:r>
        <w:rPr>
          <w:rFonts w:ascii="Arial" w:eastAsia="Arial" w:hAnsi="Arial" w:cs="Arial"/>
        </w:rPr>
        <w:t xml:space="preserve"> – John Steinbeck (if time permits)</w:t>
      </w:r>
    </w:p>
    <w:p w14:paraId="776B27BC" w14:textId="77777777" w:rsidR="00C821F9" w:rsidRDefault="00B417BB">
      <w:pPr>
        <w:widowControl w:val="0"/>
        <w:pBdr>
          <w:top w:val="nil"/>
          <w:left w:val="nil"/>
          <w:bottom w:val="nil"/>
          <w:right w:val="nil"/>
          <w:between w:val="nil"/>
        </w:pBdr>
        <w:ind w:left="720"/>
        <w:rPr>
          <w:rFonts w:ascii="Arial" w:eastAsia="Arial" w:hAnsi="Arial" w:cs="Arial"/>
        </w:rPr>
      </w:pPr>
      <w:r>
        <w:rPr>
          <w:rFonts w:ascii="Arial" w:eastAsia="Arial" w:hAnsi="Arial" w:cs="Arial"/>
        </w:rPr>
        <w:t xml:space="preserve">*These are books that will be read in class during the school year.  Copies will be provided for students during class time and when related homework is assigned.  Because some students prefer to highlight, mark, make notes, etc. as they read, the list is </w:t>
      </w:r>
      <w:r>
        <w:rPr>
          <w:rFonts w:ascii="Arial" w:eastAsia="Arial" w:hAnsi="Arial" w:cs="Arial"/>
        </w:rPr>
        <w:t>provided should you choose to purchase a personal copy of any of the text for your student.  It is not required that parents purchase or provide the texts.</w:t>
      </w:r>
    </w:p>
    <w:p w14:paraId="776B27BD" w14:textId="77777777" w:rsidR="00C821F9" w:rsidRDefault="00C821F9">
      <w:pPr>
        <w:widowControl w:val="0"/>
        <w:pBdr>
          <w:top w:val="nil"/>
          <w:left w:val="nil"/>
          <w:bottom w:val="nil"/>
          <w:right w:val="nil"/>
          <w:between w:val="nil"/>
        </w:pBdr>
        <w:ind w:left="720"/>
        <w:rPr>
          <w:rFonts w:ascii="Arial" w:eastAsia="Arial" w:hAnsi="Arial" w:cs="Arial"/>
        </w:rPr>
      </w:pPr>
    </w:p>
    <w:p w14:paraId="776B27BE" w14:textId="77777777" w:rsidR="00C821F9" w:rsidRDefault="00B417BB">
      <w:pPr>
        <w:pBdr>
          <w:top w:val="nil"/>
          <w:left w:val="nil"/>
          <w:bottom w:val="nil"/>
          <w:right w:val="nil"/>
          <w:between w:val="nil"/>
        </w:pBdr>
        <w:rPr>
          <w:rFonts w:ascii="Arial" w:eastAsia="Arial" w:hAnsi="Arial" w:cs="Arial"/>
        </w:rPr>
      </w:pPr>
      <w:r>
        <w:rPr>
          <w:rFonts w:ascii="Arial" w:eastAsia="Arial" w:hAnsi="Arial" w:cs="Arial"/>
          <w:b/>
        </w:rPr>
        <w:t>Grading Policies:</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p>
    <w:p w14:paraId="776B27BF" w14:textId="77777777" w:rsidR="00C821F9" w:rsidRDefault="00B417BB">
      <w:pPr>
        <w:pBdr>
          <w:top w:val="nil"/>
          <w:left w:val="nil"/>
          <w:bottom w:val="nil"/>
          <w:right w:val="nil"/>
          <w:between w:val="nil"/>
        </w:pBdr>
        <w:rPr>
          <w:rFonts w:ascii="Arial" w:eastAsia="Arial" w:hAnsi="Arial" w:cs="Arial"/>
        </w:rPr>
      </w:pPr>
      <w:r>
        <w:rPr>
          <w:rFonts w:ascii="Arial" w:eastAsia="Arial" w:hAnsi="Arial" w:cs="Arial"/>
        </w:rPr>
        <w:t>Summative Grades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71%</w:t>
      </w:r>
      <w:r>
        <w:rPr>
          <w:rFonts w:ascii="Arial" w:eastAsia="Arial" w:hAnsi="Arial" w:cs="Arial"/>
        </w:rPr>
        <w:tab/>
      </w:r>
      <w:r>
        <w:rPr>
          <w:rFonts w:ascii="Arial" w:eastAsia="Arial" w:hAnsi="Arial" w:cs="Arial"/>
        </w:rPr>
        <w:tab/>
      </w:r>
      <w:r>
        <w:rPr>
          <w:rFonts w:ascii="Arial" w:eastAsia="Arial" w:hAnsi="Arial" w:cs="Arial"/>
        </w:rPr>
        <w:tab/>
        <w:t>A = 100-90</w:t>
      </w:r>
    </w:p>
    <w:p w14:paraId="776B27C0" w14:textId="77777777" w:rsidR="00C821F9" w:rsidRDefault="00B417BB">
      <w:pPr>
        <w:pBdr>
          <w:top w:val="nil"/>
          <w:left w:val="nil"/>
          <w:bottom w:val="nil"/>
          <w:right w:val="nil"/>
          <w:between w:val="nil"/>
        </w:pBdr>
        <w:rPr>
          <w:rFonts w:ascii="Arial" w:eastAsia="Arial" w:hAnsi="Arial" w:cs="Arial"/>
        </w:rPr>
      </w:pPr>
      <w:r>
        <w:rPr>
          <w:rFonts w:ascii="Arial" w:eastAsia="Arial" w:hAnsi="Arial" w:cs="Arial"/>
        </w:rPr>
        <w:t>Formative Grades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29%</w:t>
      </w:r>
      <w:r>
        <w:rPr>
          <w:rFonts w:ascii="Arial" w:eastAsia="Arial" w:hAnsi="Arial" w:cs="Arial"/>
        </w:rPr>
        <w:tab/>
      </w:r>
      <w:r>
        <w:rPr>
          <w:rFonts w:ascii="Arial" w:eastAsia="Arial" w:hAnsi="Arial" w:cs="Arial"/>
        </w:rPr>
        <w:tab/>
      </w:r>
      <w:r>
        <w:rPr>
          <w:rFonts w:ascii="Arial" w:eastAsia="Arial" w:hAnsi="Arial" w:cs="Arial"/>
        </w:rPr>
        <w:tab/>
        <w:t>B = 89-80</w:t>
      </w:r>
    </w:p>
    <w:p w14:paraId="776B27C1" w14:textId="77777777" w:rsidR="00C821F9" w:rsidRDefault="00B417BB">
      <w:pPr>
        <w:pBdr>
          <w:top w:val="nil"/>
          <w:left w:val="nil"/>
          <w:bottom w:val="nil"/>
          <w:right w:val="nil"/>
          <w:between w:val="nil"/>
        </w:pBdr>
        <w:rPr>
          <w:rFonts w:ascii="Arial" w:eastAsia="Arial" w:hAnsi="Arial" w:cs="Arial"/>
        </w:rPr>
      </w:pPr>
      <w:r>
        <w:rPr>
          <w:rFonts w:ascii="Arial" w:eastAsia="Arial" w:hAnsi="Arial" w:cs="Arial"/>
        </w:rPr>
        <w:t>In</w:t>
      </w:r>
      <w:r>
        <w:rPr>
          <w:rFonts w:ascii="Arial" w:eastAsia="Arial" w:hAnsi="Arial" w:cs="Arial"/>
        </w:rPr>
        <w:t>formal Grades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0%</w:t>
      </w:r>
      <w:r>
        <w:rPr>
          <w:rFonts w:ascii="Arial" w:eastAsia="Arial" w:hAnsi="Arial" w:cs="Arial"/>
        </w:rPr>
        <w:tab/>
      </w:r>
      <w:r>
        <w:rPr>
          <w:rFonts w:ascii="Arial" w:eastAsia="Arial" w:hAnsi="Arial" w:cs="Arial"/>
        </w:rPr>
        <w:tab/>
      </w:r>
      <w:r>
        <w:rPr>
          <w:rFonts w:ascii="Arial" w:eastAsia="Arial" w:hAnsi="Arial" w:cs="Arial"/>
        </w:rPr>
        <w:tab/>
        <w:t>C = 79-70</w:t>
      </w:r>
    </w:p>
    <w:p w14:paraId="776B27C2" w14:textId="77777777" w:rsidR="00C821F9" w:rsidRDefault="00B417BB">
      <w:pPr>
        <w:pBdr>
          <w:top w:val="nil"/>
          <w:left w:val="nil"/>
          <w:bottom w:val="nil"/>
          <w:right w:val="nil"/>
          <w:between w:val="nil"/>
        </w:pBdr>
        <w:rPr>
          <w:rFonts w:ascii="Arial" w:eastAsia="Arial" w:hAnsi="Arial" w:cs="Arial"/>
        </w:rPr>
      </w:pPr>
      <w:r>
        <w:rPr>
          <w:rFonts w:ascii="Arial" w:eastAsia="Arial" w:hAnsi="Arial" w:cs="Arial"/>
        </w:rPr>
        <w:t>Final Exam/GMAS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20%</w:t>
      </w:r>
      <w:r>
        <w:rPr>
          <w:rFonts w:ascii="Arial" w:eastAsia="Arial" w:hAnsi="Arial" w:cs="Arial"/>
        </w:rPr>
        <w:tab/>
      </w:r>
      <w:r>
        <w:rPr>
          <w:rFonts w:ascii="Arial" w:eastAsia="Arial" w:hAnsi="Arial" w:cs="Arial"/>
        </w:rPr>
        <w:tab/>
      </w:r>
      <w:r>
        <w:rPr>
          <w:rFonts w:ascii="Arial" w:eastAsia="Arial" w:hAnsi="Arial" w:cs="Arial"/>
        </w:rPr>
        <w:tab/>
        <w:t>F = 69 and below</w:t>
      </w:r>
    </w:p>
    <w:p w14:paraId="776B27C3" w14:textId="77777777" w:rsidR="00C821F9" w:rsidRDefault="00B417BB">
      <w:pPr>
        <w:pBdr>
          <w:top w:val="nil"/>
          <w:left w:val="nil"/>
          <w:bottom w:val="nil"/>
          <w:right w:val="nil"/>
          <w:between w:val="nil"/>
        </w:pBdr>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p>
    <w:p w14:paraId="776B27C4" w14:textId="77777777" w:rsidR="00C821F9" w:rsidRDefault="00B417BB">
      <w:pPr>
        <w:pBdr>
          <w:top w:val="nil"/>
          <w:left w:val="nil"/>
          <w:bottom w:val="nil"/>
          <w:right w:val="nil"/>
          <w:between w:val="nil"/>
        </w:pBdr>
        <w:rPr>
          <w:rFonts w:ascii="Arial" w:eastAsia="Arial" w:hAnsi="Arial" w:cs="Arial"/>
        </w:rPr>
      </w:pPr>
      <w:r>
        <w:rPr>
          <w:rFonts w:ascii="Arial" w:eastAsia="Arial" w:hAnsi="Arial" w:cs="Arial"/>
          <w:b/>
        </w:rPr>
        <w:t xml:space="preserve">Online Grades:  </w:t>
      </w:r>
      <w:r>
        <w:rPr>
          <w:rFonts w:ascii="Arial" w:eastAsia="Arial" w:hAnsi="Arial" w:cs="Arial"/>
        </w:rPr>
        <w:t>Student grades and attendance can be accessed through the Paulding School System website at www.paulding.k12.ga.us.  Complete directions for the use of the Infinite Campus grade system will be available on the site.  Attendance is up to date and may be vie</w:t>
      </w:r>
      <w:r>
        <w:rPr>
          <w:rFonts w:ascii="Arial" w:eastAsia="Arial" w:hAnsi="Arial" w:cs="Arial"/>
        </w:rPr>
        <w:t>wed at any time while current grades are available on Friday afternoon.</w:t>
      </w:r>
    </w:p>
    <w:p w14:paraId="776B27C5" w14:textId="77777777" w:rsidR="00C821F9" w:rsidRDefault="00C821F9">
      <w:pPr>
        <w:widowControl w:val="0"/>
        <w:pBdr>
          <w:top w:val="nil"/>
          <w:left w:val="nil"/>
          <w:bottom w:val="nil"/>
          <w:right w:val="nil"/>
          <w:between w:val="nil"/>
        </w:pBdr>
        <w:rPr>
          <w:rFonts w:ascii="Arial" w:eastAsia="Arial" w:hAnsi="Arial" w:cs="Arial"/>
        </w:rPr>
      </w:pPr>
    </w:p>
    <w:p w14:paraId="776B27C6" w14:textId="77777777" w:rsidR="00C821F9" w:rsidRDefault="00B417BB">
      <w:pPr>
        <w:widowControl w:val="0"/>
        <w:pBdr>
          <w:top w:val="nil"/>
          <w:left w:val="nil"/>
          <w:bottom w:val="nil"/>
          <w:right w:val="nil"/>
          <w:between w:val="nil"/>
        </w:pBdr>
        <w:rPr>
          <w:rFonts w:ascii="Arial" w:eastAsia="Arial" w:hAnsi="Arial" w:cs="Arial"/>
        </w:rPr>
      </w:pPr>
      <w:r>
        <w:rPr>
          <w:rFonts w:ascii="Arial" w:eastAsia="Arial" w:hAnsi="Arial" w:cs="Arial"/>
          <w:b/>
        </w:rPr>
        <w:t>Make-Up/</w:t>
      </w:r>
      <w:r>
        <w:rPr>
          <w:rFonts w:ascii="Arial" w:eastAsia="Arial" w:hAnsi="Arial" w:cs="Arial"/>
          <w:b/>
        </w:rPr>
        <w:t>late Work</w:t>
      </w:r>
      <w:r>
        <w:rPr>
          <w:rFonts w:ascii="Arial" w:eastAsia="Arial" w:hAnsi="Arial" w:cs="Arial"/>
          <w:b/>
        </w:rPr>
        <w:t xml:space="preserve"> Policies:  </w:t>
      </w:r>
      <w:r>
        <w:rPr>
          <w:rFonts w:ascii="Arial" w:eastAsia="Arial" w:hAnsi="Arial" w:cs="Arial"/>
        </w:rPr>
        <w:t xml:space="preserve">Students will receive </w:t>
      </w:r>
      <w:r>
        <w:rPr>
          <w:rFonts w:ascii="Arial" w:eastAsia="Arial" w:hAnsi="Arial" w:cs="Arial"/>
          <w:b/>
        </w:rPr>
        <w:t>1 day</w:t>
      </w:r>
      <w:r>
        <w:rPr>
          <w:rFonts w:ascii="Arial" w:eastAsia="Arial" w:hAnsi="Arial" w:cs="Arial"/>
        </w:rPr>
        <w:t xml:space="preserve"> for each absence that they are gone from class to complete and turn in make up work. Any late work at that time will not be ac</w:t>
      </w:r>
      <w:r>
        <w:rPr>
          <w:rFonts w:ascii="Arial" w:eastAsia="Arial" w:hAnsi="Arial" w:cs="Arial"/>
        </w:rPr>
        <w:t xml:space="preserve">cepted. It is up to the student to schedule any make up exams, quizzes, etc. that they miss during class instruction. Just because you decided to sit in class and not do the assignments that day, doesn’t mean you can wait till the end of the year and just </w:t>
      </w:r>
      <w:r>
        <w:rPr>
          <w:rFonts w:ascii="Arial" w:eastAsia="Arial" w:hAnsi="Arial" w:cs="Arial"/>
        </w:rPr>
        <w:t>pile them all on me. I will also not accept any work from a unit once we move on to the next one, for example once we are done with the Crucible summative, I will not take any work relating to the Crucible, except under certain cirsumstances. I will give y</w:t>
      </w:r>
      <w:r>
        <w:rPr>
          <w:rFonts w:ascii="Arial" w:eastAsia="Arial" w:hAnsi="Arial" w:cs="Arial"/>
        </w:rPr>
        <w:t xml:space="preserve">ou plenty of notice for when those deadlines are. </w:t>
      </w:r>
    </w:p>
    <w:p w14:paraId="776B27C7" w14:textId="77777777" w:rsidR="00C821F9" w:rsidRDefault="00C821F9">
      <w:pPr>
        <w:widowControl w:val="0"/>
        <w:pBdr>
          <w:top w:val="nil"/>
          <w:left w:val="nil"/>
          <w:bottom w:val="nil"/>
          <w:right w:val="nil"/>
          <w:between w:val="nil"/>
        </w:pBdr>
        <w:rPr>
          <w:rFonts w:ascii="Arial" w:eastAsia="Arial" w:hAnsi="Arial" w:cs="Arial"/>
        </w:rPr>
      </w:pPr>
    </w:p>
    <w:p w14:paraId="776B27C8" w14:textId="77777777" w:rsidR="00C821F9" w:rsidRDefault="00B417BB">
      <w:pPr>
        <w:widowControl w:val="0"/>
        <w:pBdr>
          <w:top w:val="nil"/>
          <w:left w:val="nil"/>
          <w:bottom w:val="nil"/>
          <w:right w:val="nil"/>
          <w:between w:val="nil"/>
        </w:pBdr>
        <w:rPr>
          <w:rFonts w:ascii="Arial" w:eastAsia="Arial" w:hAnsi="Arial" w:cs="Arial"/>
        </w:rPr>
      </w:pPr>
      <w:r>
        <w:rPr>
          <w:rFonts w:ascii="Arial" w:eastAsia="Arial" w:hAnsi="Arial" w:cs="Arial"/>
          <w:b/>
        </w:rPr>
        <w:t xml:space="preserve">2018-19 Tardy Policy: </w:t>
      </w:r>
      <w:r>
        <w:rPr>
          <w:rFonts w:ascii="Arial" w:eastAsia="Arial" w:hAnsi="Arial" w:cs="Arial"/>
        </w:rPr>
        <w:t>There is a new tardy policy in place this year school wide. If you are not in the room by the time the late bell rings, you will be locked out and told to go to ISS to check in. If y</w:t>
      </w:r>
      <w:r>
        <w:rPr>
          <w:rFonts w:ascii="Arial" w:eastAsia="Arial" w:hAnsi="Arial" w:cs="Arial"/>
        </w:rPr>
        <w:t>ou are late to 1st period, you must check in at the front office. This is a school wide policy, not just my own. There are consequences, including ISS and Saturday School.</w:t>
      </w:r>
    </w:p>
    <w:p w14:paraId="776B27C9" w14:textId="77777777" w:rsidR="00C821F9" w:rsidRDefault="00C821F9">
      <w:pPr>
        <w:pBdr>
          <w:top w:val="nil"/>
          <w:left w:val="nil"/>
          <w:bottom w:val="nil"/>
          <w:right w:val="nil"/>
          <w:between w:val="nil"/>
        </w:pBdr>
        <w:rPr>
          <w:rFonts w:ascii="Arial" w:eastAsia="Arial" w:hAnsi="Arial" w:cs="Arial"/>
        </w:rPr>
      </w:pPr>
    </w:p>
    <w:p w14:paraId="776B27CA" w14:textId="77777777" w:rsidR="00C821F9" w:rsidRDefault="00B417BB">
      <w:pPr>
        <w:pBdr>
          <w:top w:val="nil"/>
          <w:left w:val="nil"/>
          <w:bottom w:val="nil"/>
          <w:right w:val="nil"/>
          <w:between w:val="nil"/>
        </w:pBdr>
        <w:rPr>
          <w:rFonts w:ascii="Arial" w:eastAsia="Arial" w:hAnsi="Arial" w:cs="Arial"/>
        </w:rPr>
      </w:pPr>
      <w:r>
        <w:rPr>
          <w:rFonts w:ascii="Arial" w:eastAsia="Arial" w:hAnsi="Arial" w:cs="Arial"/>
          <w:b/>
        </w:rPr>
        <w:t>Materials:</w:t>
      </w:r>
      <w:r>
        <w:rPr>
          <w:rFonts w:ascii="Arial" w:eastAsia="Arial" w:hAnsi="Arial" w:cs="Arial"/>
        </w:rPr>
        <w:t xml:space="preserve">  Every day you are expected to bring the following to class:</w:t>
      </w:r>
    </w:p>
    <w:p w14:paraId="776B27CB" w14:textId="77777777" w:rsidR="00C821F9" w:rsidRDefault="00B417BB">
      <w:pPr>
        <w:numPr>
          <w:ilvl w:val="0"/>
          <w:numId w:val="4"/>
        </w:numPr>
        <w:pBdr>
          <w:top w:val="nil"/>
          <w:left w:val="nil"/>
          <w:bottom w:val="nil"/>
          <w:right w:val="nil"/>
          <w:between w:val="nil"/>
        </w:pBdr>
        <w:rPr>
          <w:rFonts w:ascii="Arial" w:eastAsia="Arial" w:hAnsi="Arial" w:cs="Arial"/>
        </w:rPr>
      </w:pPr>
      <w:r>
        <w:rPr>
          <w:rFonts w:ascii="Arial" w:eastAsia="Arial" w:hAnsi="Arial" w:cs="Arial"/>
        </w:rPr>
        <w:t>Paper and a blue or black ink pen</w:t>
      </w:r>
    </w:p>
    <w:p w14:paraId="776B27CC" w14:textId="77777777" w:rsidR="00C821F9" w:rsidRDefault="00B417BB">
      <w:pPr>
        <w:numPr>
          <w:ilvl w:val="0"/>
          <w:numId w:val="4"/>
        </w:numPr>
        <w:pBdr>
          <w:top w:val="nil"/>
          <w:left w:val="nil"/>
          <w:bottom w:val="nil"/>
          <w:right w:val="nil"/>
          <w:between w:val="nil"/>
        </w:pBdr>
        <w:rPr>
          <w:rFonts w:ascii="Arial" w:eastAsia="Arial" w:hAnsi="Arial" w:cs="Arial"/>
        </w:rPr>
      </w:pPr>
      <w:r>
        <w:rPr>
          <w:rFonts w:ascii="Arial" w:eastAsia="Arial" w:hAnsi="Arial" w:cs="Arial"/>
        </w:rPr>
        <w:t>Yourself! Obviously</w:t>
      </w:r>
    </w:p>
    <w:p w14:paraId="776B27CD" w14:textId="77777777" w:rsidR="00C821F9" w:rsidRDefault="00C821F9">
      <w:pPr>
        <w:widowControl w:val="0"/>
        <w:pBdr>
          <w:top w:val="nil"/>
          <w:left w:val="nil"/>
          <w:bottom w:val="nil"/>
          <w:right w:val="nil"/>
          <w:between w:val="nil"/>
        </w:pBdr>
        <w:ind w:left="720"/>
        <w:rPr>
          <w:rFonts w:ascii="Arial" w:eastAsia="Arial" w:hAnsi="Arial" w:cs="Arial"/>
        </w:rPr>
      </w:pPr>
    </w:p>
    <w:p w14:paraId="776B27CE" w14:textId="77777777" w:rsidR="00C821F9" w:rsidRDefault="00B417BB">
      <w:pPr>
        <w:widowControl w:val="0"/>
        <w:pBdr>
          <w:top w:val="nil"/>
          <w:left w:val="nil"/>
          <w:bottom w:val="nil"/>
          <w:right w:val="nil"/>
          <w:between w:val="nil"/>
        </w:pBdr>
        <w:rPr>
          <w:rFonts w:ascii="Arial" w:eastAsia="Arial" w:hAnsi="Arial" w:cs="Arial"/>
        </w:rPr>
      </w:pPr>
      <w:r>
        <w:rPr>
          <w:rFonts w:ascii="Arial" w:eastAsia="Arial" w:hAnsi="Arial" w:cs="Arial"/>
          <w:b/>
        </w:rPr>
        <w:t>Class Expectations:</w:t>
      </w:r>
      <w:r>
        <w:rPr>
          <w:rFonts w:ascii="Arial" w:eastAsia="Arial" w:hAnsi="Arial" w:cs="Arial"/>
          <w:b/>
        </w:rPr>
        <w:tab/>
      </w:r>
    </w:p>
    <w:p w14:paraId="776B27CF" w14:textId="77777777" w:rsidR="00C821F9" w:rsidRDefault="00B417BB">
      <w:pPr>
        <w:numPr>
          <w:ilvl w:val="0"/>
          <w:numId w:val="1"/>
        </w:numPr>
        <w:pBdr>
          <w:top w:val="nil"/>
          <w:left w:val="nil"/>
          <w:bottom w:val="nil"/>
          <w:right w:val="nil"/>
          <w:between w:val="nil"/>
        </w:pBdr>
        <w:rPr>
          <w:rFonts w:ascii="Arial" w:eastAsia="Arial" w:hAnsi="Arial" w:cs="Arial"/>
        </w:rPr>
      </w:pPr>
      <w:r>
        <w:rPr>
          <w:rFonts w:ascii="Arial" w:eastAsia="Arial" w:hAnsi="Arial" w:cs="Arial"/>
        </w:rPr>
        <w:t>To treat me and the others in the class with respect and care</w:t>
      </w:r>
    </w:p>
    <w:p w14:paraId="776B27D0" w14:textId="77777777" w:rsidR="00C821F9" w:rsidRDefault="00B417BB">
      <w:pPr>
        <w:numPr>
          <w:ilvl w:val="0"/>
          <w:numId w:val="1"/>
        </w:numPr>
        <w:pBdr>
          <w:top w:val="nil"/>
          <w:left w:val="nil"/>
          <w:bottom w:val="nil"/>
          <w:right w:val="nil"/>
          <w:between w:val="nil"/>
        </w:pBdr>
        <w:rPr>
          <w:rFonts w:ascii="Arial" w:eastAsia="Arial" w:hAnsi="Arial" w:cs="Arial"/>
        </w:rPr>
      </w:pPr>
      <w:r>
        <w:rPr>
          <w:rFonts w:ascii="Arial" w:eastAsia="Arial" w:hAnsi="Arial" w:cs="Arial"/>
        </w:rPr>
        <w:t>To attend class regularly, on time, and be prepared to learn</w:t>
      </w:r>
    </w:p>
    <w:p w14:paraId="776B27D1" w14:textId="77777777" w:rsidR="00C821F9" w:rsidRDefault="00B417BB">
      <w:pPr>
        <w:numPr>
          <w:ilvl w:val="0"/>
          <w:numId w:val="1"/>
        </w:numPr>
        <w:pBdr>
          <w:top w:val="nil"/>
          <w:left w:val="nil"/>
          <w:bottom w:val="nil"/>
          <w:right w:val="nil"/>
          <w:between w:val="nil"/>
        </w:pBdr>
        <w:rPr>
          <w:rFonts w:ascii="Arial" w:eastAsia="Arial" w:hAnsi="Arial" w:cs="Arial"/>
        </w:rPr>
      </w:pPr>
      <w:r>
        <w:rPr>
          <w:rFonts w:ascii="Arial" w:eastAsia="Arial" w:hAnsi="Arial" w:cs="Arial"/>
        </w:rPr>
        <w:t>To be cooperative and not disruptive</w:t>
      </w:r>
    </w:p>
    <w:p w14:paraId="776B27D2" w14:textId="77777777" w:rsidR="00C821F9" w:rsidRDefault="00B417BB">
      <w:pPr>
        <w:numPr>
          <w:ilvl w:val="0"/>
          <w:numId w:val="1"/>
        </w:numPr>
        <w:pBdr>
          <w:top w:val="nil"/>
          <w:left w:val="nil"/>
          <w:bottom w:val="nil"/>
          <w:right w:val="nil"/>
          <w:between w:val="nil"/>
        </w:pBdr>
        <w:rPr>
          <w:rFonts w:ascii="Arial" w:eastAsia="Arial" w:hAnsi="Arial" w:cs="Arial"/>
        </w:rPr>
      </w:pPr>
      <w:r>
        <w:rPr>
          <w:rFonts w:ascii="Arial" w:eastAsia="Arial" w:hAnsi="Arial" w:cs="Arial"/>
        </w:rPr>
        <w:t>To study and do your work (Success = Effort)</w:t>
      </w:r>
    </w:p>
    <w:p w14:paraId="776B27D3" w14:textId="77777777" w:rsidR="00C821F9" w:rsidRDefault="00B417BB">
      <w:pPr>
        <w:numPr>
          <w:ilvl w:val="0"/>
          <w:numId w:val="1"/>
        </w:numPr>
        <w:pBdr>
          <w:top w:val="nil"/>
          <w:left w:val="nil"/>
          <w:bottom w:val="nil"/>
          <w:right w:val="nil"/>
          <w:between w:val="nil"/>
        </w:pBdr>
        <w:rPr>
          <w:rFonts w:ascii="Arial" w:eastAsia="Arial" w:hAnsi="Arial" w:cs="Arial"/>
        </w:rPr>
      </w:pPr>
      <w:r>
        <w:rPr>
          <w:rFonts w:ascii="Arial" w:eastAsia="Arial" w:hAnsi="Arial" w:cs="Arial"/>
        </w:rPr>
        <w:t>To learn and master the required content</w:t>
      </w:r>
    </w:p>
    <w:p w14:paraId="776B27D4" w14:textId="77777777" w:rsidR="00C821F9" w:rsidRDefault="00C821F9">
      <w:pPr>
        <w:pBdr>
          <w:top w:val="nil"/>
          <w:left w:val="nil"/>
          <w:bottom w:val="nil"/>
          <w:right w:val="nil"/>
          <w:between w:val="nil"/>
        </w:pBdr>
        <w:rPr>
          <w:rFonts w:ascii="Arial" w:eastAsia="Arial" w:hAnsi="Arial" w:cs="Arial"/>
        </w:rPr>
      </w:pPr>
    </w:p>
    <w:sectPr w:rsidR="00C821F9">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D486F"/>
    <w:multiLevelType w:val="multilevel"/>
    <w:tmpl w:val="3D74084C"/>
    <w:lvl w:ilvl="0">
      <w:start w:val="1"/>
      <w:numFmt w:val="decimal"/>
      <w:lvlText w:val="%1."/>
      <w:lvlJc w:val="left"/>
      <w:pPr>
        <w:ind w:left="1447" w:hanging="360"/>
      </w:pPr>
      <w:rPr>
        <w:vertAlign w:val="baseline"/>
      </w:rPr>
    </w:lvl>
    <w:lvl w:ilvl="1">
      <w:start w:val="1"/>
      <w:numFmt w:val="lowerLetter"/>
      <w:lvlText w:val="%2."/>
      <w:lvlJc w:val="left"/>
      <w:pPr>
        <w:ind w:left="2167" w:hanging="360"/>
      </w:pPr>
      <w:rPr>
        <w:vertAlign w:val="baseline"/>
      </w:rPr>
    </w:lvl>
    <w:lvl w:ilvl="2">
      <w:start w:val="1"/>
      <w:numFmt w:val="lowerRoman"/>
      <w:lvlText w:val="%3."/>
      <w:lvlJc w:val="right"/>
      <w:pPr>
        <w:ind w:left="2887" w:hanging="180"/>
      </w:pPr>
      <w:rPr>
        <w:vertAlign w:val="baseline"/>
      </w:rPr>
    </w:lvl>
    <w:lvl w:ilvl="3">
      <w:start w:val="1"/>
      <w:numFmt w:val="decimal"/>
      <w:lvlText w:val="%4."/>
      <w:lvlJc w:val="left"/>
      <w:pPr>
        <w:ind w:left="3607" w:hanging="360"/>
      </w:pPr>
      <w:rPr>
        <w:vertAlign w:val="baseline"/>
      </w:rPr>
    </w:lvl>
    <w:lvl w:ilvl="4">
      <w:start w:val="1"/>
      <w:numFmt w:val="lowerLetter"/>
      <w:lvlText w:val="%5."/>
      <w:lvlJc w:val="left"/>
      <w:pPr>
        <w:ind w:left="4327" w:hanging="360"/>
      </w:pPr>
      <w:rPr>
        <w:vertAlign w:val="baseline"/>
      </w:rPr>
    </w:lvl>
    <w:lvl w:ilvl="5">
      <w:start w:val="1"/>
      <w:numFmt w:val="lowerRoman"/>
      <w:lvlText w:val="%6."/>
      <w:lvlJc w:val="right"/>
      <w:pPr>
        <w:ind w:left="5047" w:hanging="180"/>
      </w:pPr>
      <w:rPr>
        <w:vertAlign w:val="baseline"/>
      </w:rPr>
    </w:lvl>
    <w:lvl w:ilvl="6">
      <w:start w:val="1"/>
      <w:numFmt w:val="decimal"/>
      <w:lvlText w:val="%7."/>
      <w:lvlJc w:val="left"/>
      <w:pPr>
        <w:ind w:left="5767" w:hanging="360"/>
      </w:pPr>
      <w:rPr>
        <w:vertAlign w:val="baseline"/>
      </w:rPr>
    </w:lvl>
    <w:lvl w:ilvl="7">
      <w:start w:val="1"/>
      <w:numFmt w:val="lowerLetter"/>
      <w:lvlText w:val="%8."/>
      <w:lvlJc w:val="left"/>
      <w:pPr>
        <w:ind w:left="6487" w:hanging="360"/>
      </w:pPr>
      <w:rPr>
        <w:vertAlign w:val="baseline"/>
      </w:rPr>
    </w:lvl>
    <w:lvl w:ilvl="8">
      <w:start w:val="1"/>
      <w:numFmt w:val="lowerRoman"/>
      <w:lvlText w:val="%9."/>
      <w:lvlJc w:val="right"/>
      <w:pPr>
        <w:ind w:left="7207" w:hanging="180"/>
      </w:pPr>
      <w:rPr>
        <w:vertAlign w:val="baseline"/>
      </w:rPr>
    </w:lvl>
  </w:abstractNum>
  <w:abstractNum w:abstractNumId="1" w15:restartNumberingAfterBreak="0">
    <w:nsid w:val="4B33176F"/>
    <w:multiLevelType w:val="multilevel"/>
    <w:tmpl w:val="5E1A64C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 w15:restartNumberingAfterBreak="0">
    <w:nsid w:val="64DA44AE"/>
    <w:multiLevelType w:val="multilevel"/>
    <w:tmpl w:val="F5DA5698"/>
    <w:lvl w:ilvl="0">
      <w:start w:val="1"/>
      <w:numFmt w:val="decimal"/>
      <w:lvlText w:val="%1."/>
      <w:lvlJc w:val="left"/>
      <w:pPr>
        <w:ind w:left="540" w:hanging="360"/>
      </w:pPr>
      <w:rPr>
        <w:vertAlign w:val="baseline"/>
      </w:rPr>
    </w:lvl>
    <w:lvl w:ilvl="1">
      <w:start w:val="1"/>
      <w:numFmt w:val="lowerLetter"/>
      <w:lvlText w:val="%2."/>
      <w:lvlJc w:val="left"/>
      <w:pPr>
        <w:ind w:left="1260" w:hanging="360"/>
      </w:pPr>
      <w:rPr>
        <w:vertAlign w:val="baseline"/>
      </w:rPr>
    </w:lvl>
    <w:lvl w:ilvl="2">
      <w:start w:val="1"/>
      <w:numFmt w:val="lowerRoman"/>
      <w:lvlText w:val="%3."/>
      <w:lvlJc w:val="right"/>
      <w:pPr>
        <w:ind w:left="1980" w:hanging="180"/>
      </w:pPr>
      <w:rPr>
        <w:vertAlign w:val="baseline"/>
      </w:rPr>
    </w:lvl>
    <w:lvl w:ilvl="3">
      <w:start w:val="1"/>
      <w:numFmt w:val="decimal"/>
      <w:lvlText w:val="%4."/>
      <w:lvlJc w:val="left"/>
      <w:pPr>
        <w:ind w:left="2700" w:hanging="360"/>
      </w:pPr>
      <w:rPr>
        <w:vertAlign w:val="baseline"/>
      </w:rPr>
    </w:lvl>
    <w:lvl w:ilvl="4">
      <w:start w:val="1"/>
      <w:numFmt w:val="lowerLetter"/>
      <w:lvlText w:val="%5."/>
      <w:lvlJc w:val="left"/>
      <w:pPr>
        <w:ind w:left="3420" w:hanging="360"/>
      </w:pPr>
      <w:rPr>
        <w:vertAlign w:val="baseline"/>
      </w:rPr>
    </w:lvl>
    <w:lvl w:ilvl="5">
      <w:start w:val="1"/>
      <w:numFmt w:val="lowerRoman"/>
      <w:lvlText w:val="%6."/>
      <w:lvlJc w:val="right"/>
      <w:pPr>
        <w:ind w:left="4140" w:hanging="180"/>
      </w:pPr>
      <w:rPr>
        <w:vertAlign w:val="baseline"/>
      </w:rPr>
    </w:lvl>
    <w:lvl w:ilvl="6">
      <w:start w:val="1"/>
      <w:numFmt w:val="decimal"/>
      <w:lvlText w:val="%7."/>
      <w:lvlJc w:val="left"/>
      <w:pPr>
        <w:ind w:left="4860" w:hanging="360"/>
      </w:pPr>
      <w:rPr>
        <w:vertAlign w:val="baseline"/>
      </w:rPr>
    </w:lvl>
    <w:lvl w:ilvl="7">
      <w:start w:val="1"/>
      <w:numFmt w:val="lowerLetter"/>
      <w:lvlText w:val="%8."/>
      <w:lvlJc w:val="left"/>
      <w:pPr>
        <w:ind w:left="5580" w:hanging="360"/>
      </w:pPr>
      <w:rPr>
        <w:vertAlign w:val="baseline"/>
      </w:rPr>
    </w:lvl>
    <w:lvl w:ilvl="8">
      <w:start w:val="1"/>
      <w:numFmt w:val="lowerRoman"/>
      <w:lvlText w:val="%9."/>
      <w:lvlJc w:val="right"/>
      <w:pPr>
        <w:ind w:left="6300" w:hanging="180"/>
      </w:pPr>
      <w:rPr>
        <w:vertAlign w:val="baseline"/>
      </w:rPr>
    </w:lvl>
  </w:abstractNum>
  <w:abstractNum w:abstractNumId="3" w15:restartNumberingAfterBreak="0">
    <w:nsid w:val="65566F50"/>
    <w:multiLevelType w:val="multilevel"/>
    <w:tmpl w:val="42902182"/>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1F9"/>
    <w:rsid w:val="00B417BB"/>
    <w:rsid w:val="00C82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B2799"/>
  <w15:docId w15:val="{8895EA62-79B4-4ACC-80E8-BB1B846A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delong@paulding.k12.ga.us" TargetMode="External"/><Relationship Id="rId5" Type="http://schemas.openxmlformats.org/officeDocument/2006/relationships/hyperlink" Target="mailto:pdelong@paulding.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 M. Delong</dc:creator>
  <cp:lastModifiedBy>Paige M. Delong</cp:lastModifiedBy>
  <cp:revision>2</cp:revision>
  <dcterms:created xsi:type="dcterms:W3CDTF">2018-08-14T14:48:00Z</dcterms:created>
  <dcterms:modified xsi:type="dcterms:W3CDTF">2018-08-14T14:48:00Z</dcterms:modified>
</cp:coreProperties>
</file>